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294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0160EEE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A5F7A" w14:textId="063310BE" w:rsidR="006D5670" w:rsidRPr="00502532" w:rsidRDefault="006D5670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6A2A1D5D" w14:textId="62A0CCA2" w:rsidR="006D5670" w:rsidRDefault="005E19CF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July 15</w:t>
      </w:r>
      <w:r w:rsidR="00A552A3" w:rsidRPr="00502532">
        <w:rPr>
          <w:rFonts w:ascii="Arial" w:hAnsi="Arial" w:cs="Arial"/>
          <w:b/>
          <w:color w:val="000000"/>
          <w:sz w:val="22"/>
          <w:szCs w:val="22"/>
        </w:rPr>
        <w:t>, 20</w:t>
      </w:r>
      <w:r w:rsidR="007F2B27"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24DD6F54" w14:textId="77777777" w:rsidR="00C7335E" w:rsidRPr="00502532" w:rsidRDefault="00C7335E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00F10" w14:textId="77777777" w:rsidR="00DE4161" w:rsidRPr="00502532" w:rsidRDefault="00DE4161" w:rsidP="002B619E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AE61A9" w14:textId="7DB840F5" w:rsidR="006E0C75" w:rsidRDefault="006D5670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 w:rsidR="00B828CF">
        <w:rPr>
          <w:rFonts w:ascii="Arial" w:hAnsi="Arial" w:cs="Arial"/>
          <w:sz w:val="22"/>
          <w:szCs w:val="22"/>
        </w:rPr>
        <w:t xml:space="preserve"> (</w:t>
      </w:r>
      <w:r w:rsidR="005E19CF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5E19CF">
        <w:rPr>
          <w:rFonts w:ascii="Arial" w:hAnsi="Arial" w:cs="Arial"/>
          <w:sz w:val="22"/>
          <w:szCs w:val="22"/>
        </w:rPr>
        <w:t>Webex</w:t>
      </w:r>
      <w:proofErr w:type="spellEnd"/>
      <w:r w:rsidR="005E19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19CF" w:rsidRPr="005E19CF">
        <w:rPr>
          <w:rFonts w:ascii="Arial" w:hAnsi="Arial" w:cs="Arial"/>
          <w:sz w:val="22"/>
          <w:szCs w:val="22"/>
          <w:vertAlign w:val="superscript"/>
        </w:rPr>
        <w:t>®</w:t>
      </w:r>
      <w:r w:rsidR="005E19CF">
        <w:rPr>
          <w:rFonts w:ascii="Arial" w:hAnsi="Arial" w:cs="Arial"/>
          <w:sz w:val="22"/>
          <w:szCs w:val="22"/>
        </w:rPr>
        <w:t xml:space="preserve"> </w:t>
      </w:r>
      <w:r w:rsidR="00B828CF">
        <w:rPr>
          <w:rFonts w:ascii="Arial" w:hAnsi="Arial" w:cs="Arial"/>
          <w:sz w:val="22"/>
          <w:szCs w:val="22"/>
        </w:rPr>
        <w:t>)</w:t>
      </w:r>
      <w:proofErr w:type="gramEnd"/>
      <w:r w:rsidRPr="00502532">
        <w:rPr>
          <w:rFonts w:ascii="Arial" w:hAnsi="Arial" w:cs="Arial"/>
          <w:sz w:val="22"/>
          <w:szCs w:val="22"/>
        </w:rPr>
        <w:t>: M. B</w:t>
      </w:r>
      <w:r w:rsidR="00ED55E3">
        <w:rPr>
          <w:rFonts w:ascii="Arial" w:hAnsi="Arial" w:cs="Arial"/>
          <w:sz w:val="22"/>
          <w:szCs w:val="22"/>
        </w:rPr>
        <w:t>easley</w:t>
      </w:r>
      <w:r w:rsidRPr="00502532">
        <w:rPr>
          <w:rFonts w:ascii="Arial" w:hAnsi="Arial" w:cs="Arial"/>
          <w:sz w:val="22"/>
          <w:szCs w:val="22"/>
        </w:rPr>
        <w:t xml:space="preserve">, </w:t>
      </w:r>
      <w:r w:rsidR="00EA5088">
        <w:rPr>
          <w:rFonts w:ascii="Arial" w:hAnsi="Arial" w:cs="Arial"/>
          <w:sz w:val="22"/>
          <w:szCs w:val="22"/>
        </w:rPr>
        <w:t xml:space="preserve">C. Bryan, </w:t>
      </w:r>
      <w:r w:rsidR="00196998">
        <w:rPr>
          <w:rFonts w:ascii="Arial" w:hAnsi="Arial" w:cs="Arial"/>
          <w:sz w:val="22"/>
          <w:szCs w:val="22"/>
        </w:rPr>
        <w:t>E. Brosseau, C.</w:t>
      </w:r>
      <w:r w:rsidR="00ED62AD"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Bryan</w:t>
      </w:r>
      <w:r w:rsidR="00ED62AD">
        <w:rPr>
          <w:rFonts w:ascii="Arial" w:hAnsi="Arial" w:cs="Arial"/>
          <w:sz w:val="22"/>
          <w:szCs w:val="22"/>
        </w:rPr>
        <w:t>,</w:t>
      </w:r>
      <w:r w:rsidR="00B828CF">
        <w:rPr>
          <w:rFonts w:ascii="Arial" w:hAnsi="Arial" w:cs="Arial"/>
          <w:sz w:val="22"/>
          <w:szCs w:val="22"/>
        </w:rPr>
        <w:t xml:space="preserve"> G. Dunnam, A. Eidson, L. Glenn, </w:t>
      </w:r>
      <w:r w:rsidR="005B32F5">
        <w:rPr>
          <w:rFonts w:ascii="Arial" w:hAnsi="Arial" w:cs="Arial"/>
          <w:sz w:val="22"/>
          <w:szCs w:val="22"/>
        </w:rPr>
        <w:t xml:space="preserve"> </w:t>
      </w:r>
      <w:r w:rsidR="002B64C6">
        <w:rPr>
          <w:rFonts w:ascii="Arial" w:hAnsi="Arial" w:cs="Arial"/>
          <w:sz w:val="22"/>
          <w:szCs w:val="22"/>
        </w:rPr>
        <w:t xml:space="preserve">T. Howell, </w:t>
      </w:r>
      <w:r w:rsidR="00EE3F30" w:rsidRPr="00502532">
        <w:rPr>
          <w:rFonts w:ascii="Arial" w:hAnsi="Arial" w:cs="Arial"/>
          <w:sz w:val="22"/>
          <w:szCs w:val="22"/>
        </w:rPr>
        <w:t xml:space="preserve">S. Jack, </w:t>
      </w:r>
      <w:r w:rsidR="008E38F2">
        <w:rPr>
          <w:rFonts w:ascii="Arial" w:hAnsi="Arial" w:cs="Arial"/>
          <w:sz w:val="22"/>
          <w:szCs w:val="22"/>
        </w:rPr>
        <w:t xml:space="preserve">K-S Seo, </w:t>
      </w:r>
      <w:r w:rsidR="005B32F5">
        <w:rPr>
          <w:rFonts w:ascii="Arial" w:hAnsi="Arial" w:cs="Arial"/>
          <w:sz w:val="22"/>
          <w:szCs w:val="22"/>
        </w:rPr>
        <w:t>J. Smith</w:t>
      </w:r>
      <w:r w:rsidR="00196998">
        <w:rPr>
          <w:rFonts w:ascii="Arial" w:hAnsi="Arial" w:cs="Arial"/>
          <w:sz w:val="22"/>
          <w:szCs w:val="22"/>
        </w:rPr>
        <w:t xml:space="preserve">, </w:t>
      </w:r>
      <w:r w:rsidR="00B828CF">
        <w:rPr>
          <w:rFonts w:ascii="Arial" w:hAnsi="Arial" w:cs="Arial"/>
          <w:sz w:val="22"/>
          <w:szCs w:val="22"/>
        </w:rPr>
        <w:t>K. Walters</w:t>
      </w:r>
      <w:r w:rsidR="006E0C75">
        <w:rPr>
          <w:rFonts w:ascii="Arial" w:hAnsi="Arial" w:cs="Arial"/>
          <w:sz w:val="22"/>
          <w:szCs w:val="22"/>
        </w:rPr>
        <w:t xml:space="preserve"> </w:t>
      </w:r>
    </w:p>
    <w:p w14:paraId="5D88D844" w14:textId="77777777" w:rsidR="007F2D17" w:rsidRDefault="007F2D17" w:rsidP="00121794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D6E4D00" w14:textId="77777777" w:rsidR="002B619E" w:rsidRPr="00502532" w:rsidRDefault="002B619E" w:rsidP="00864542">
      <w:pPr>
        <w:ind w:right="450"/>
        <w:rPr>
          <w:rFonts w:ascii="Arial" w:hAnsi="Arial" w:cs="Arial"/>
          <w:sz w:val="22"/>
          <w:szCs w:val="22"/>
        </w:rPr>
      </w:pPr>
    </w:p>
    <w:p w14:paraId="6EB92827" w14:textId="45D51157" w:rsidR="00502532" w:rsidRDefault="002B619E" w:rsidP="00502532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</w:t>
      </w:r>
      <w:r w:rsidR="002601C5" w:rsidRPr="00502532">
        <w:rPr>
          <w:rFonts w:ascii="Arial" w:hAnsi="Arial" w:cs="Arial"/>
          <w:sz w:val="22"/>
          <w:szCs w:val="22"/>
        </w:rPr>
        <w:t xml:space="preserve"> to order</w:t>
      </w:r>
      <w:r w:rsidR="002B64C6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2:</w:t>
      </w:r>
      <w:r w:rsidR="008E38F2">
        <w:rPr>
          <w:rFonts w:ascii="Arial" w:hAnsi="Arial" w:cs="Arial"/>
          <w:sz w:val="22"/>
          <w:szCs w:val="22"/>
        </w:rPr>
        <w:t>0</w:t>
      </w:r>
      <w:r w:rsidR="00EA5088">
        <w:rPr>
          <w:rFonts w:ascii="Arial" w:hAnsi="Arial" w:cs="Arial"/>
          <w:sz w:val="22"/>
          <w:szCs w:val="22"/>
        </w:rPr>
        <w:t>2</w:t>
      </w:r>
      <w:r w:rsidR="00502532" w:rsidRPr="00502532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pm</w:t>
      </w:r>
    </w:p>
    <w:p w14:paraId="1CB3E168" w14:textId="77777777" w:rsidR="007F2D17" w:rsidRDefault="007F2D17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700ED78" w14:textId="49A2DA0D" w:rsidR="002B64C6" w:rsidRDefault="002B64C6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0F9341F" w14:textId="3ACAE73E" w:rsidR="007F2D17" w:rsidRDefault="002B64C6" w:rsidP="00EA5088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</w:t>
      </w:r>
      <w:r w:rsidR="00EA5088">
        <w:rPr>
          <w:rFonts w:ascii="Arial" w:hAnsi="Arial" w:cs="Arial"/>
          <w:sz w:val="22"/>
          <w:szCs w:val="22"/>
        </w:rPr>
        <w:t xml:space="preserve">24 June </w:t>
      </w:r>
      <w:r>
        <w:rPr>
          <w:rFonts w:ascii="Arial" w:hAnsi="Arial" w:cs="Arial"/>
          <w:sz w:val="22"/>
          <w:szCs w:val="22"/>
        </w:rPr>
        <w:t xml:space="preserve">2020 </w:t>
      </w:r>
      <w:r w:rsidR="00EA5088">
        <w:rPr>
          <w:rFonts w:ascii="Arial" w:hAnsi="Arial" w:cs="Arial"/>
          <w:sz w:val="22"/>
          <w:szCs w:val="22"/>
        </w:rPr>
        <w:t xml:space="preserve">meeting </w:t>
      </w:r>
      <w:r w:rsidR="00B828CF">
        <w:rPr>
          <w:rFonts w:ascii="Arial" w:hAnsi="Arial" w:cs="Arial"/>
          <w:sz w:val="22"/>
          <w:szCs w:val="22"/>
        </w:rPr>
        <w:t xml:space="preserve">were </w:t>
      </w:r>
      <w:r w:rsidR="00EA5088">
        <w:rPr>
          <w:rFonts w:ascii="Arial" w:hAnsi="Arial" w:cs="Arial"/>
          <w:sz w:val="22"/>
          <w:szCs w:val="22"/>
        </w:rPr>
        <w:t>not available for approval</w:t>
      </w:r>
    </w:p>
    <w:p w14:paraId="07940D2D" w14:textId="1A070E6D" w:rsidR="002B64C6" w:rsidRDefault="002B64C6" w:rsidP="007F2D17">
      <w:pPr>
        <w:ind w:right="450"/>
        <w:rPr>
          <w:rFonts w:ascii="Arial" w:hAnsi="Arial" w:cs="Arial"/>
          <w:sz w:val="22"/>
          <w:szCs w:val="22"/>
        </w:rPr>
      </w:pPr>
    </w:p>
    <w:p w14:paraId="149F6138" w14:textId="77777777" w:rsidR="00D800B5" w:rsidRDefault="00D800B5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E0CAEAA" w14:textId="2248E607" w:rsidR="00502532" w:rsidRDefault="00502532" w:rsidP="00502532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61AD720F" w14:textId="77777777" w:rsidR="005E19CF" w:rsidRDefault="005E19CF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BB1C762" w14:textId="31A3BB61" w:rsidR="00EA5088" w:rsidRDefault="00EA5088" w:rsidP="00EA5088">
      <w:pPr>
        <w:pStyle w:val="ListParagraph"/>
        <w:numPr>
          <w:ilvl w:val="0"/>
          <w:numId w:val="22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 elections:  Drs</w:t>
      </w:r>
      <w:r w:rsidR="005E19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Beasley and Jack were re-elected to 1-year terms as</w:t>
      </w:r>
      <w:r w:rsidR="005E19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vice chair and secretary, respectively.</w:t>
      </w:r>
    </w:p>
    <w:p w14:paraId="71C13B94" w14:textId="77777777" w:rsidR="00EA5088" w:rsidRDefault="00EA5088" w:rsidP="00EA5088">
      <w:pPr>
        <w:pStyle w:val="ListParagraph"/>
        <w:ind w:left="900" w:right="450"/>
        <w:rPr>
          <w:rFonts w:ascii="Arial" w:hAnsi="Arial" w:cs="Arial"/>
          <w:sz w:val="22"/>
          <w:szCs w:val="22"/>
        </w:rPr>
      </w:pPr>
    </w:p>
    <w:p w14:paraId="219C83BE" w14:textId="0D9AFE6E" w:rsidR="00EA5088" w:rsidRDefault="00EA5088" w:rsidP="00EA5088">
      <w:pPr>
        <w:pStyle w:val="ListParagraph"/>
        <w:numPr>
          <w:ilvl w:val="0"/>
          <w:numId w:val="22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Extensive discussion of course reviews. </w:t>
      </w:r>
      <w:r w:rsidR="005E19CF">
        <w:rPr>
          <w:rFonts w:ascii="Arial" w:hAnsi="Arial" w:cs="Arial"/>
          <w:sz w:val="22"/>
          <w:szCs w:val="22"/>
        </w:rPr>
        <w:t xml:space="preserve">Topics included the appropriateness of repetition vs. redundancy, the need for coordination, especially within courses, but also across years and phases.  Perhaps best achieved through course leader meetings. </w:t>
      </w:r>
      <w:r>
        <w:rPr>
          <w:rFonts w:ascii="Arial" w:hAnsi="Arial" w:cs="Arial"/>
          <w:sz w:val="22"/>
          <w:szCs w:val="22"/>
        </w:rPr>
        <w:t xml:space="preserve">Infectious Agents, </w:t>
      </w:r>
      <w:r w:rsidR="005E19C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istology, </w:t>
      </w:r>
      <w:r w:rsidR="005E19C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euroscience and Theriogenology reports were finalized/approved.</w:t>
      </w:r>
    </w:p>
    <w:p w14:paraId="28415BA4" w14:textId="77777777" w:rsidR="00EA5088" w:rsidRPr="00EA5088" w:rsidRDefault="00EA5088" w:rsidP="00EA5088">
      <w:pPr>
        <w:pStyle w:val="ListParagraph"/>
        <w:rPr>
          <w:rFonts w:ascii="Arial" w:hAnsi="Arial" w:cs="Arial"/>
          <w:sz w:val="22"/>
          <w:szCs w:val="22"/>
        </w:rPr>
      </w:pPr>
    </w:p>
    <w:p w14:paraId="05339E02" w14:textId="0E1F724B" w:rsidR="00EA5088" w:rsidRDefault="00EA5088" w:rsidP="00EA5088">
      <w:pPr>
        <w:pStyle w:val="ListParagraph"/>
        <w:numPr>
          <w:ilvl w:val="0"/>
          <w:numId w:val="22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John Thomason provided Proposed Scheduled changes for Phase 1 from the Curriculum Implementation Committee (attached)</w:t>
      </w:r>
      <w:r w:rsidR="005E19CF">
        <w:rPr>
          <w:rFonts w:ascii="Arial" w:hAnsi="Arial" w:cs="Arial"/>
          <w:sz w:val="22"/>
          <w:szCs w:val="22"/>
        </w:rPr>
        <w:t>.</w:t>
      </w:r>
    </w:p>
    <w:p w14:paraId="60055B3A" w14:textId="77777777" w:rsidR="005E19CF" w:rsidRPr="005E19CF" w:rsidRDefault="005E19CF" w:rsidP="005E19CF">
      <w:pPr>
        <w:pStyle w:val="ListParagraph"/>
        <w:rPr>
          <w:rFonts w:ascii="Arial" w:hAnsi="Arial" w:cs="Arial"/>
          <w:sz w:val="22"/>
          <w:szCs w:val="22"/>
        </w:rPr>
      </w:pPr>
    </w:p>
    <w:p w14:paraId="7A887535" w14:textId="5833744F" w:rsidR="005E19CF" w:rsidRPr="00EA5088" w:rsidRDefault="005E19CF" w:rsidP="00EA5088">
      <w:pPr>
        <w:pStyle w:val="ListParagraph"/>
        <w:numPr>
          <w:ilvl w:val="0"/>
          <w:numId w:val="22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business: need to elect a 1</w:t>
      </w:r>
      <w:r w:rsidRPr="005E19C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year student representative.  Class elections to be held in August per Dr. Smith.</w:t>
      </w:r>
    </w:p>
    <w:p w14:paraId="1992C873" w14:textId="77777777" w:rsidR="007F2B27" w:rsidRPr="007F2B27" w:rsidRDefault="007F2B27" w:rsidP="007F2B2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4299055" w14:textId="4DD73FC3" w:rsid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55B5FEAB" w14:textId="77777777" w:rsidR="005E19CF" w:rsidRDefault="005E19CF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5B08BFB5" w14:textId="6017326B" w:rsidR="007F2B27" w:rsidRP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Adjournment: </w:t>
      </w:r>
      <w:r w:rsidR="00EA5088">
        <w:rPr>
          <w:rFonts w:ascii="Arial" w:hAnsi="Arial" w:cs="Arial"/>
          <w:color w:val="000000"/>
          <w:sz w:val="22"/>
          <w:szCs w:val="22"/>
        </w:rPr>
        <w:t>2:59</w:t>
      </w:r>
      <w:r>
        <w:rPr>
          <w:rFonts w:ascii="Arial" w:hAnsi="Arial" w:cs="Arial"/>
          <w:color w:val="000000"/>
          <w:sz w:val="22"/>
          <w:szCs w:val="22"/>
        </w:rPr>
        <w:t xml:space="preserve"> PM, unanimous consent</w:t>
      </w:r>
    </w:p>
    <w:p w14:paraId="1D2F80AE" w14:textId="77777777" w:rsidR="00EE3F30" w:rsidRPr="00502532" w:rsidRDefault="00EE3F30" w:rsidP="00EE3F30">
      <w:pPr>
        <w:rPr>
          <w:rFonts w:ascii="Arial" w:eastAsia="Times New Roman" w:hAnsi="Arial" w:cs="Arial"/>
          <w:sz w:val="22"/>
          <w:szCs w:val="22"/>
        </w:rPr>
      </w:pPr>
    </w:p>
    <w:p w14:paraId="124C7FD4" w14:textId="7140FDDB" w:rsidR="00C7335E" w:rsidRDefault="00C7335E" w:rsidP="00C7335E">
      <w:pPr>
        <w:rPr>
          <w:rFonts w:ascii="Arial" w:eastAsia="Times New Roman" w:hAnsi="Arial" w:cs="Arial"/>
          <w:sz w:val="22"/>
          <w:szCs w:val="22"/>
        </w:rPr>
      </w:pPr>
    </w:p>
    <w:p w14:paraId="6557B73D" w14:textId="711D8296" w:rsidR="00EA5088" w:rsidRDefault="00EA5088" w:rsidP="00C7335E">
      <w:pPr>
        <w:rPr>
          <w:rFonts w:ascii="Arial" w:eastAsia="Times New Roman" w:hAnsi="Arial" w:cs="Arial"/>
          <w:sz w:val="22"/>
          <w:szCs w:val="22"/>
        </w:rPr>
      </w:pPr>
    </w:p>
    <w:p w14:paraId="1427B61F" w14:textId="52828007" w:rsidR="00EA5088" w:rsidRDefault="00EA508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14:paraId="220B9AB6" w14:textId="77777777" w:rsidR="00EA5088" w:rsidRPr="009D4686" w:rsidRDefault="00EA5088" w:rsidP="00EA5088">
      <w:pPr>
        <w:contextualSpacing/>
        <w:jc w:val="center"/>
        <w:rPr>
          <w:b/>
        </w:rPr>
      </w:pPr>
      <w:r w:rsidRPr="009D4686">
        <w:rPr>
          <w:b/>
        </w:rPr>
        <w:lastRenderedPageBreak/>
        <w:t>Proposed Schedule Changes – Phase 1</w:t>
      </w:r>
    </w:p>
    <w:p w14:paraId="323B0E83" w14:textId="77777777" w:rsidR="00EA5088" w:rsidRPr="009D4686" w:rsidRDefault="00EA5088" w:rsidP="00EA5088">
      <w:pPr>
        <w:contextualSpacing/>
        <w:jc w:val="center"/>
      </w:pPr>
      <w:r w:rsidRPr="009D4686">
        <w:t>Curriculum Implementation Committee</w:t>
      </w:r>
    </w:p>
    <w:p w14:paraId="1EA87BA1" w14:textId="77777777" w:rsidR="00EA5088" w:rsidRPr="009D4686" w:rsidRDefault="00EA5088" w:rsidP="00EA5088">
      <w:pPr>
        <w:contextualSpacing/>
        <w:jc w:val="center"/>
      </w:pPr>
      <w:r w:rsidRPr="009D4686">
        <w:t xml:space="preserve">Members: Sharon Grace, Heath King, Alicia Olivier, Pauline Prince </w:t>
      </w:r>
    </w:p>
    <w:p w14:paraId="409B8044" w14:textId="77777777" w:rsidR="00EA5088" w:rsidRPr="009D4686" w:rsidRDefault="00EA5088" w:rsidP="00EA5088">
      <w:pPr>
        <w:spacing w:line="360" w:lineRule="auto"/>
        <w:contextualSpacing/>
        <w:jc w:val="center"/>
      </w:pPr>
    </w:p>
    <w:p w14:paraId="2894940F" w14:textId="77777777" w:rsidR="00EA5088" w:rsidRPr="009D4686" w:rsidRDefault="00EA5088" w:rsidP="00EA5088">
      <w:pPr>
        <w:spacing w:line="360" w:lineRule="auto"/>
        <w:contextualSpacing/>
        <w:rPr>
          <w:b/>
          <w:u w:val="single"/>
        </w:rPr>
      </w:pPr>
      <w:r w:rsidRPr="009D4686">
        <w:rPr>
          <w:b/>
          <w:u w:val="single"/>
        </w:rPr>
        <w:t>Year 1:</w:t>
      </w:r>
    </w:p>
    <w:p w14:paraId="6700D7BE" w14:textId="77777777" w:rsidR="00EA5088" w:rsidRPr="009D4686" w:rsidRDefault="00EA5088" w:rsidP="00EA5088">
      <w:pPr>
        <w:spacing w:line="360" w:lineRule="auto"/>
        <w:contextualSpacing/>
        <w:rPr>
          <w:b/>
        </w:rPr>
      </w:pPr>
      <w:r w:rsidRPr="009D4686">
        <w:rPr>
          <w:b/>
        </w:rPr>
        <w:t>Fall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A5088" w:rsidRPr="009D4686" w14:paraId="6E022F0A" w14:textId="77777777" w:rsidTr="0073054F">
        <w:trPr>
          <w:trHeight w:val="46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B20" w14:textId="77777777" w:rsidR="00EA5088" w:rsidRPr="006A5161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ind w:right="-107"/>
              <w:rPr>
                <w:rFonts w:ascii="Calibri" w:eastAsia="Times New Roman" w:hAnsi="Calibri" w:cs="Calibri"/>
              </w:rPr>
            </w:pPr>
            <w:r w:rsidRPr="006A5161">
              <w:rPr>
                <w:rFonts w:ascii="Calibri" w:eastAsia="Times New Roman" w:hAnsi="Calibri" w:cs="Calibri"/>
              </w:rPr>
              <w:t xml:space="preserve">Moved </w:t>
            </w:r>
            <w:r>
              <w:rPr>
                <w:rFonts w:ascii="Calibri" w:eastAsia="Times New Roman" w:hAnsi="Calibri" w:cs="Calibri"/>
              </w:rPr>
              <w:t xml:space="preserve">Professional Development </w:t>
            </w:r>
            <w:r w:rsidRPr="006A5161">
              <w:rPr>
                <w:rFonts w:ascii="Calibri" w:eastAsia="Times New Roman" w:hAnsi="Calibri" w:cs="Calibri"/>
              </w:rPr>
              <w:t xml:space="preserve">1 to earlier in the semester - Completed on 7/18 </w:t>
            </w:r>
            <w:r>
              <w:rPr>
                <w:rFonts w:ascii="Calibri" w:eastAsia="Times New Roman" w:hAnsi="Calibri" w:cs="Calibri"/>
              </w:rPr>
              <w:t>– Course Blocked</w:t>
            </w:r>
          </w:p>
          <w:p w14:paraId="04BD5212" w14:textId="77777777" w:rsidR="00EA5088" w:rsidRPr="006A5161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Moved </w:t>
            </w:r>
            <w:r w:rsidRPr="006A5161">
              <w:rPr>
                <w:rFonts w:ascii="Calibri" w:eastAsia="Times New Roman" w:hAnsi="Calibri" w:cs="Calibri"/>
              </w:rPr>
              <w:t>Professional Development</w:t>
            </w:r>
            <w:r>
              <w:rPr>
                <w:rFonts w:ascii="Calibri" w:eastAsia="Times New Roman" w:hAnsi="Calibri" w:cs="Calibri"/>
              </w:rPr>
              <w:t xml:space="preserve"> 2 from Year 1 Spring to Year 1 Fall</w:t>
            </w:r>
            <w:r w:rsidRPr="006A516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(</w:t>
            </w:r>
            <w:r w:rsidRPr="006A5161">
              <w:rPr>
                <w:rFonts w:ascii="Calibri" w:eastAsia="Times New Roman" w:hAnsi="Calibri" w:cs="Calibri"/>
              </w:rPr>
              <w:t>between Labor Day and Fall Break (3 weeks)</w:t>
            </w:r>
            <w:r>
              <w:rPr>
                <w:rFonts w:ascii="Calibri" w:eastAsia="Times New Roman" w:hAnsi="Calibri" w:cs="Calibri"/>
              </w:rPr>
              <w:t>)</w:t>
            </w:r>
          </w:p>
        </w:tc>
      </w:tr>
      <w:tr w:rsidR="00EA5088" w:rsidRPr="009D4686" w14:paraId="4C0A980F" w14:textId="77777777" w:rsidTr="0073054F">
        <w:trPr>
          <w:trHeight w:val="46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7CCE" w14:textId="77777777" w:rsidR="00EA5088" w:rsidRPr="006A5161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6A5161">
              <w:rPr>
                <w:rFonts w:ascii="Calibri" w:eastAsia="Times New Roman" w:hAnsi="Calibri" w:cs="Calibri"/>
              </w:rPr>
              <w:t>Gave students the Friday before Labor Day off - Adjusted Anatomy Lab, Physiology, and Immunology (Finish as many exams as possible before this break)</w:t>
            </w:r>
          </w:p>
          <w:p w14:paraId="2067D383" w14:textId="77777777" w:rsidR="00EA5088" w:rsidRDefault="00EA5088" w:rsidP="0073054F">
            <w:pPr>
              <w:pStyle w:val="ListParagraph"/>
              <w:spacing w:line="360" w:lineRule="auto"/>
              <w:ind w:left="517"/>
              <w:rPr>
                <w:rFonts w:ascii="Calibri" w:eastAsia="Times New Roman" w:hAnsi="Calibri" w:cs="Calibri"/>
              </w:rPr>
            </w:pPr>
            <w:r w:rsidRPr="009D4686">
              <w:rPr>
                <w:rFonts w:ascii="Calibri" w:eastAsia="Times New Roman" w:hAnsi="Calibri" w:cs="Calibri"/>
              </w:rPr>
              <w:t xml:space="preserve">Removed Wed afternoon off </w:t>
            </w:r>
            <w:r>
              <w:rPr>
                <w:rFonts w:ascii="Calibri" w:eastAsia="Times New Roman" w:hAnsi="Calibri" w:cs="Calibri"/>
              </w:rPr>
              <w:t xml:space="preserve">on </w:t>
            </w:r>
            <w:r w:rsidRPr="009D4686">
              <w:rPr>
                <w:rFonts w:ascii="Calibri" w:eastAsia="Times New Roman" w:hAnsi="Calibri" w:cs="Calibri"/>
              </w:rPr>
              <w:t>7/10 to allow Anatomy Exam 2 to before Labor Day</w:t>
            </w:r>
          </w:p>
          <w:p w14:paraId="4A2A18EA" w14:textId="77777777" w:rsidR="00EA5088" w:rsidRPr="006A5161" w:rsidRDefault="00EA5088" w:rsidP="0073054F">
            <w:pPr>
              <w:pStyle w:val="ListParagraph"/>
              <w:spacing w:line="360" w:lineRule="auto"/>
              <w:ind w:left="51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Removed the </w:t>
            </w:r>
            <w:r w:rsidRPr="009D4686">
              <w:rPr>
                <w:rFonts w:ascii="Calibri" w:eastAsia="Times New Roman" w:hAnsi="Calibri" w:cs="Calibri"/>
              </w:rPr>
              <w:t>Wednesday after Labor Day Break (9/4)</w:t>
            </w:r>
          </w:p>
        </w:tc>
      </w:tr>
      <w:tr w:rsidR="00EA5088" w:rsidRPr="009D4686" w14:paraId="21C47160" w14:textId="77777777" w:rsidTr="0073054F">
        <w:trPr>
          <w:trHeight w:val="46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320" w14:textId="77777777" w:rsidR="00EA5088" w:rsidRPr="006A5161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 full week for Fall Break - a</w:t>
            </w:r>
            <w:r w:rsidRPr="006A5161">
              <w:rPr>
                <w:rFonts w:ascii="Calibri" w:eastAsia="Times New Roman" w:hAnsi="Calibri" w:cs="Calibri"/>
              </w:rPr>
              <w:t xml:space="preserve">djusted the </w:t>
            </w:r>
            <w:r>
              <w:rPr>
                <w:rFonts w:ascii="Calibri" w:eastAsia="Times New Roman" w:hAnsi="Calibri" w:cs="Calibri"/>
              </w:rPr>
              <w:t xml:space="preserve">class </w:t>
            </w:r>
            <w:r w:rsidRPr="006A5161">
              <w:rPr>
                <w:rFonts w:ascii="Calibri" w:eastAsia="Times New Roman" w:hAnsi="Calibri" w:cs="Calibri"/>
              </w:rPr>
              <w:t>schedule and exam times</w:t>
            </w:r>
            <w:r>
              <w:rPr>
                <w:rFonts w:ascii="Calibri" w:eastAsia="Times New Roman" w:hAnsi="Calibri" w:cs="Calibri"/>
              </w:rPr>
              <w:t xml:space="preserve"> to accommodate this break</w:t>
            </w:r>
          </w:p>
          <w:p w14:paraId="19B40E00" w14:textId="77777777" w:rsidR="00EA5088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 exams are on Tuesday or Thursday mornings, expect for Anatomy Exam 3 (Friday afternoon – morning is scheduled to be off – Exam right before Fall Break)</w:t>
            </w:r>
          </w:p>
          <w:p w14:paraId="2B89D4A4" w14:textId="77777777" w:rsidR="00EA5088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more than 2 exams per week – and no exams until Wednesday when coming back from a break</w:t>
            </w:r>
          </w:p>
          <w:p w14:paraId="61AF6BB9" w14:textId="77777777" w:rsidR="00EA5088" w:rsidRPr="006A5161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Adjusted classes, mainly infectious agents, to fit the schedule as best as possible</w:t>
            </w:r>
          </w:p>
        </w:tc>
      </w:tr>
      <w:tr w:rsidR="00EA5088" w:rsidRPr="009D4686" w14:paraId="6770AC2C" w14:textId="77777777" w:rsidTr="0073054F">
        <w:trPr>
          <w:trHeight w:val="46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933" w14:textId="77777777" w:rsidR="00EA5088" w:rsidRPr="00D555D8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 w:rsidRPr="00D555D8">
              <w:rPr>
                <w:rFonts w:ascii="Calibri" w:eastAsia="Times New Roman" w:hAnsi="Calibri" w:cs="Calibri"/>
              </w:rPr>
              <w:t>Moved the Infectious Agents Final to before Thanksgiving</w:t>
            </w:r>
          </w:p>
          <w:p w14:paraId="53BF3B47" w14:textId="77777777" w:rsidR="00EA5088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Added a Reading Day for Final Exams</w:t>
            </w:r>
          </w:p>
          <w:p w14:paraId="6A520402" w14:textId="77777777" w:rsidR="00EA5088" w:rsidRPr="00D555D8" w:rsidRDefault="00EA5088" w:rsidP="00EA508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Moved Immunology Final Exam to before the Labor Day Break – Essentially blocks the course from the start of the semester to Labor Day Break</w:t>
            </w:r>
          </w:p>
        </w:tc>
      </w:tr>
    </w:tbl>
    <w:p w14:paraId="6889FFF4" w14:textId="77777777" w:rsidR="00EA5088" w:rsidRPr="009D4686" w:rsidRDefault="00EA5088" w:rsidP="00EA5088">
      <w:pPr>
        <w:spacing w:line="360" w:lineRule="auto"/>
        <w:contextualSpacing/>
        <w:rPr>
          <w:b/>
        </w:rPr>
      </w:pPr>
    </w:p>
    <w:p w14:paraId="112D2A08" w14:textId="77777777" w:rsidR="00EA5088" w:rsidRPr="009D4686" w:rsidRDefault="00EA5088" w:rsidP="00EA5088">
      <w:pPr>
        <w:spacing w:line="360" w:lineRule="auto"/>
        <w:contextualSpacing/>
        <w:rPr>
          <w:b/>
        </w:rPr>
      </w:pPr>
      <w:r w:rsidRPr="009D4686">
        <w:rPr>
          <w:b/>
        </w:rPr>
        <w:t>Spring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A5088" w:rsidRPr="009D4686" w14:paraId="7EC3573A" w14:textId="77777777" w:rsidTr="0073054F">
        <w:trPr>
          <w:trHeight w:val="4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816" w14:textId="77777777" w:rsidR="00EA5088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Exams on Tuesday and Thursday (expect parasitology)</w:t>
            </w:r>
          </w:p>
          <w:p w14:paraId="29B889CB" w14:textId="77777777" w:rsidR="00EA5088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725C0">
              <w:rPr>
                <w:rFonts w:ascii="Calibri" w:eastAsia="Times New Roman" w:hAnsi="Calibri" w:cs="Calibri"/>
                <w:color w:val="000000"/>
              </w:rPr>
              <w:t>Moved P</w:t>
            </w:r>
            <w:r>
              <w:rPr>
                <w:rFonts w:ascii="Calibri" w:eastAsia="Times New Roman" w:hAnsi="Calibri" w:cs="Calibri"/>
                <w:color w:val="000000"/>
              </w:rPr>
              <w:t>rofessional Development 3 from Year 2 Fall to Year 1 Spring, and blocked the course during the first 3 weeks of the semester</w:t>
            </w:r>
          </w:p>
          <w:p w14:paraId="278AF442" w14:textId="77777777" w:rsidR="00EA5088" w:rsidRDefault="00EA5088" w:rsidP="0073054F">
            <w:pPr>
              <w:spacing w:line="360" w:lineRule="auto"/>
              <w:ind w:left="69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1725C0">
              <w:rPr>
                <w:rFonts w:ascii="Calibri" w:eastAsia="Times New Roman" w:hAnsi="Calibri" w:cs="Calibri"/>
                <w:color w:val="000000"/>
              </w:rPr>
              <w:t>equired adjusting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 w:rsidRPr="001725C0">
              <w:rPr>
                <w:rFonts w:ascii="Calibri" w:eastAsia="Times New Roman" w:hAnsi="Calibri" w:cs="Calibri"/>
                <w:color w:val="000000"/>
              </w:rPr>
              <w:t>ecture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times</w:t>
            </w:r>
          </w:p>
          <w:p w14:paraId="18C954B5" w14:textId="77777777" w:rsidR="00EA5088" w:rsidRPr="001725C0" w:rsidRDefault="00EA5088" w:rsidP="0073054F">
            <w:pPr>
              <w:spacing w:line="360" w:lineRule="auto"/>
              <w:ind w:left="69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</w:t>
            </w:r>
            <w:r w:rsidRPr="001725C0">
              <w:rPr>
                <w:rFonts w:ascii="Calibri" w:eastAsia="Times New Roman" w:hAnsi="Calibri" w:cs="Calibri"/>
                <w:color w:val="000000"/>
              </w:rPr>
              <w:t>shing the start date of infectious agents until after MLK</w:t>
            </w:r>
          </w:p>
        </w:tc>
      </w:tr>
      <w:tr w:rsidR="00EA5088" w:rsidRPr="009D4686" w14:paraId="77F5AB07" w14:textId="77777777" w:rsidTr="0073054F">
        <w:trPr>
          <w:trHeight w:val="46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41B" w14:textId="77777777" w:rsidR="00EA5088" w:rsidRPr="001725C0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725C0">
              <w:rPr>
                <w:rFonts w:ascii="Calibri" w:eastAsia="Times New Roman" w:hAnsi="Calibri" w:cs="Calibri"/>
                <w:color w:val="000000"/>
              </w:rPr>
              <w:lastRenderedPageBreak/>
              <w:t>Added a Wednesday afternoon off for 1/23</w:t>
            </w:r>
          </w:p>
          <w:p w14:paraId="509F9959" w14:textId="77777777" w:rsidR="00EA5088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Spread out Pharmacology to go longer into the semester</w:t>
            </w:r>
          </w:p>
          <w:p w14:paraId="15CAC77F" w14:textId="77777777" w:rsidR="00EA5088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Epi is spread out to go longer into the semester</w:t>
            </w:r>
          </w:p>
          <w:p w14:paraId="1F5416A6" w14:textId="77777777" w:rsidR="00EA5088" w:rsidRPr="001725C0" w:rsidRDefault="00EA5088" w:rsidP="00EA508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Adjusted the final exam schedule</w:t>
            </w:r>
          </w:p>
        </w:tc>
      </w:tr>
    </w:tbl>
    <w:p w14:paraId="26AF2BBF" w14:textId="77777777" w:rsidR="00EA5088" w:rsidRPr="009D4686" w:rsidRDefault="00EA5088" w:rsidP="00EA5088">
      <w:pPr>
        <w:spacing w:line="360" w:lineRule="auto"/>
        <w:contextualSpacing/>
        <w:rPr>
          <w:b/>
        </w:rPr>
      </w:pPr>
    </w:p>
    <w:p w14:paraId="292E1023" w14:textId="77777777" w:rsidR="00EA5088" w:rsidRPr="009D4686" w:rsidRDefault="00EA5088" w:rsidP="00EA5088">
      <w:pPr>
        <w:spacing w:line="360" w:lineRule="auto"/>
        <w:contextualSpacing/>
        <w:rPr>
          <w:b/>
          <w:u w:val="single"/>
        </w:rPr>
      </w:pPr>
      <w:r w:rsidRPr="009D4686">
        <w:rPr>
          <w:b/>
          <w:u w:val="single"/>
        </w:rPr>
        <w:t>Year 2:</w:t>
      </w:r>
    </w:p>
    <w:p w14:paraId="672DC8B5" w14:textId="77777777" w:rsidR="00EA5088" w:rsidRPr="009D4686" w:rsidRDefault="00EA5088" w:rsidP="00EA5088">
      <w:pPr>
        <w:spacing w:line="360" w:lineRule="auto"/>
        <w:contextualSpacing/>
        <w:rPr>
          <w:b/>
        </w:rPr>
      </w:pPr>
      <w:r w:rsidRPr="009D4686">
        <w:rPr>
          <w:b/>
        </w:rPr>
        <w:t>Fall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A5088" w:rsidRPr="009D4686" w14:paraId="78F45FE1" w14:textId="77777777" w:rsidTr="0073054F">
        <w:trPr>
          <w:trHeight w:val="46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838" w14:textId="77777777" w:rsidR="00EA5088" w:rsidRPr="005F3E41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F3E41">
              <w:rPr>
                <w:rFonts w:ascii="Calibri" w:eastAsia="Times New Roman" w:hAnsi="Calibri" w:cs="Calibri"/>
                <w:color w:val="000000"/>
              </w:rPr>
              <w:t>Professional Development 3 was moved out of Year 2 Fall to Year 1 Spring.</w:t>
            </w:r>
          </w:p>
          <w:p w14:paraId="729D2ED5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Fall Break – 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week long</w:t>
            </w:r>
            <w:proofErr w:type="gramEnd"/>
          </w:p>
          <w:p w14:paraId="131A9033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Added Thursday afternoon off (starts at noon) every week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expect: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week 1, week 2, Research Day, Temple Grandin </w:t>
            </w:r>
          </w:p>
          <w:p w14:paraId="7D1AC0E0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Added Friday before Labor Day off</w:t>
            </w:r>
          </w:p>
          <w:p w14:paraId="0666551A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 before Thanksgiving is now off – Exam on Monday</w:t>
            </w:r>
          </w:p>
          <w:p w14:paraId="1EDB8683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exams on Monday or Friday – no more than 2 exams per week &amp; no exams until Wednesday when coming back from a break</w:t>
            </w:r>
          </w:p>
          <w:p w14:paraId="66C40EAD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9D4686">
              <w:rPr>
                <w:rFonts w:ascii="Calibri" w:eastAsia="Times New Roman" w:hAnsi="Calibri" w:cs="Calibri"/>
                <w:color w:val="000000"/>
              </w:rPr>
              <w:t>Lectures end at 11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 on days that </w:t>
            </w:r>
            <w:r w:rsidRPr="009D4686">
              <w:rPr>
                <w:rFonts w:ascii="Calibri" w:eastAsia="Times New Roman" w:hAnsi="Calibri" w:cs="Calibri"/>
                <w:color w:val="000000"/>
              </w:rPr>
              <w:t>Sophomore surgery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starts early </w:t>
            </w:r>
          </w:p>
          <w:p w14:paraId="0A7400CE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Therio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lectures were removed</w:t>
            </w:r>
          </w:p>
          <w:p w14:paraId="1F4F9F47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EMS 1 – may have lectures cut, but I currently don’t know the exact number</w:t>
            </w:r>
          </w:p>
          <w:p w14:paraId="4C9E225C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Moved Toxicology to start after Fall Break – Lab got moved back as well</w:t>
            </w:r>
          </w:p>
          <w:p w14:paraId="69990CC5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Moved Sophomore surgery back a week after Fall Break</w:t>
            </w:r>
          </w:p>
          <w:p w14:paraId="2F8BCA3E" w14:textId="77777777" w:rsidR="00EA5088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Adjusted classes accordingly</w:t>
            </w:r>
          </w:p>
          <w:p w14:paraId="20DA7CD9" w14:textId="77777777" w:rsidR="00EA5088" w:rsidRPr="005F3E41" w:rsidRDefault="00EA5088" w:rsidP="00EA508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Adjusted finals schedule </w:t>
            </w:r>
          </w:p>
        </w:tc>
      </w:tr>
      <w:tr w:rsidR="00EA5088" w:rsidRPr="009D4686" w14:paraId="2B35B9D1" w14:textId="77777777" w:rsidTr="0073054F">
        <w:trPr>
          <w:trHeight w:val="46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2CC7" w14:textId="77777777" w:rsidR="00EA5088" w:rsidRPr="009D4686" w:rsidRDefault="00EA5088" w:rsidP="0073054F">
            <w:pPr>
              <w:spacing w:line="360" w:lineRule="auto"/>
              <w:ind w:left="-113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7265381" w14:textId="77777777" w:rsidR="00EA5088" w:rsidRPr="009D4686" w:rsidRDefault="00EA5088" w:rsidP="00EA5088">
      <w:pPr>
        <w:spacing w:line="360" w:lineRule="auto"/>
        <w:contextualSpacing/>
        <w:rPr>
          <w:b/>
        </w:rPr>
      </w:pPr>
    </w:p>
    <w:p w14:paraId="245E47C5" w14:textId="77777777" w:rsidR="00EA5088" w:rsidRPr="009D4686" w:rsidRDefault="00EA5088" w:rsidP="00EA5088">
      <w:pPr>
        <w:spacing w:line="360" w:lineRule="auto"/>
        <w:contextualSpacing/>
        <w:rPr>
          <w:b/>
        </w:rPr>
      </w:pPr>
      <w:r w:rsidRPr="009D4686">
        <w:rPr>
          <w:b/>
        </w:rPr>
        <w:t>Spring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A5088" w:rsidRPr="009D4686" w14:paraId="4D0FE46F" w14:textId="77777777" w:rsidTr="0073054F">
        <w:trPr>
          <w:trHeight w:val="46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41E" w14:textId="77777777" w:rsidR="00EA5088" w:rsidRPr="007C1977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7C1977">
              <w:rPr>
                <w:rFonts w:ascii="Calibri" w:eastAsia="Times New Roman" w:hAnsi="Calibri" w:cs="Calibri"/>
                <w:color w:val="000000"/>
              </w:rPr>
              <w:t>16 EMS 2 lectures were removed</w:t>
            </w:r>
          </w:p>
          <w:p w14:paraId="5F4ECB89" w14:textId="77777777" w:rsidR="00EA5088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 lecture hours and 16 lab hours removed from FAMS</w:t>
            </w:r>
          </w:p>
          <w:p w14:paraId="6CE34266" w14:textId="77777777" w:rsidR="00EA5088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hours removed from preventative medicine</w:t>
            </w:r>
          </w:p>
          <w:p w14:paraId="65773804" w14:textId="77777777" w:rsidR="00EA5088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Added Thursday afternoon off (2-5) every week, expect week 1 (classes start on Thursday), week 2, and Dr. Rossa’s 2</w:t>
            </w:r>
            <w:r w:rsidRPr="007C1977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Day</w:t>
            </w:r>
          </w:p>
          <w:p w14:paraId="29ACE020" w14:textId="77777777" w:rsidR="00EA5088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All exams on Monday or Friday – no more than 2 exams per week &amp; no exams until Wednesday when coming back from a break</w:t>
            </w:r>
          </w:p>
          <w:p w14:paraId="681EE9F7" w14:textId="77777777" w:rsidR="00EA5088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9D4686">
              <w:rPr>
                <w:rFonts w:ascii="Calibri" w:eastAsia="Times New Roman" w:hAnsi="Calibri" w:cs="Calibri"/>
                <w:color w:val="000000"/>
              </w:rPr>
              <w:t>Lectures end at 11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 on days that </w:t>
            </w:r>
            <w:r w:rsidRPr="009D4686">
              <w:rPr>
                <w:rFonts w:ascii="Calibri" w:eastAsia="Times New Roman" w:hAnsi="Calibri" w:cs="Calibri"/>
                <w:color w:val="000000"/>
              </w:rPr>
              <w:t>Sophomore surgery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starts early </w:t>
            </w:r>
          </w:p>
          <w:p w14:paraId="0502875E" w14:textId="77777777" w:rsidR="00EA5088" w:rsidRPr="007C1977" w:rsidRDefault="00EA5088" w:rsidP="00EA508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Adjusted the final exam schedule</w:t>
            </w:r>
          </w:p>
        </w:tc>
      </w:tr>
      <w:tr w:rsidR="00EA5088" w:rsidRPr="009D4686" w14:paraId="2EA5E56E" w14:textId="77777777" w:rsidTr="0073054F">
        <w:trPr>
          <w:trHeight w:val="46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482" w14:textId="77777777" w:rsidR="00EA5088" w:rsidRPr="009D4686" w:rsidRDefault="00EA5088" w:rsidP="0073054F">
            <w:pPr>
              <w:spacing w:line="360" w:lineRule="auto"/>
              <w:ind w:left="-113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9D4686">
              <w:rPr>
                <w:rFonts w:ascii="Calibri" w:eastAsia="Times New Roman" w:hAnsi="Calibri" w:cs="Calibri"/>
                <w:color w:val="000000"/>
              </w:rPr>
              <w:lastRenderedPageBreak/>
              <w:t>8. No more than 2 exams per week</w:t>
            </w:r>
          </w:p>
        </w:tc>
      </w:tr>
    </w:tbl>
    <w:p w14:paraId="2D5F7D83" w14:textId="77777777" w:rsidR="00EA5088" w:rsidRPr="009D4686" w:rsidRDefault="00EA5088" w:rsidP="00EA5088">
      <w:pPr>
        <w:spacing w:line="360" w:lineRule="auto"/>
        <w:contextualSpacing/>
        <w:rPr>
          <w:b/>
        </w:rPr>
      </w:pPr>
    </w:p>
    <w:p w14:paraId="7376724B" w14:textId="77777777" w:rsidR="00EA5088" w:rsidRPr="00C7335E" w:rsidRDefault="00EA5088" w:rsidP="00C7335E">
      <w:pPr>
        <w:rPr>
          <w:rFonts w:ascii="Arial" w:eastAsia="Times New Roman" w:hAnsi="Arial" w:cs="Arial"/>
          <w:sz w:val="22"/>
          <w:szCs w:val="22"/>
        </w:rPr>
      </w:pPr>
    </w:p>
    <w:p w14:paraId="7DF24622" w14:textId="77777777" w:rsidR="00163A09" w:rsidRP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DDFBC6" w14:textId="77777777" w:rsidR="00C63058" w:rsidRPr="00C63058" w:rsidRDefault="00C63058" w:rsidP="00C63058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5767A36C" w14:textId="42CCBAB6" w:rsidR="00C63058" w:rsidRDefault="00C63058" w:rsidP="00C63058">
      <w:pPr>
        <w:rPr>
          <w:rFonts w:ascii="Arial" w:eastAsia="Times New Roman" w:hAnsi="Arial" w:cs="Arial"/>
          <w:sz w:val="22"/>
          <w:szCs w:val="22"/>
        </w:rPr>
      </w:pPr>
    </w:p>
    <w:p w14:paraId="4CC0BB59" w14:textId="3C019283" w:rsidR="00DE4161" w:rsidRPr="00502532" w:rsidRDefault="00DE4161" w:rsidP="00121794">
      <w:pPr>
        <w:rPr>
          <w:rFonts w:ascii="Arial" w:hAnsi="Arial" w:cs="Arial"/>
          <w:sz w:val="22"/>
          <w:szCs w:val="22"/>
        </w:rPr>
      </w:pPr>
    </w:p>
    <w:sectPr w:rsidR="00DE4161" w:rsidRPr="00502532" w:rsidSect="00511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6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3B41" w14:textId="77777777" w:rsidR="00B97D95" w:rsidRDefault="00B97D95" w:rsidP="00A16539">
      <w:r>
        <w:separator/>
      </w:r>
    </w:p>
  </w:endnote>
  <w:endnote w:type="continuationSeparator" w:id="0">
    <w:p w14:paraId="7B01873E" w14:textId="77777777" w:rsidR="00B97D95" w:rsidRDefault="00B97D95" w:rsidP="00A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3A8" w14:textId="77777777" w:rsidR="00A16539" w:rsidRDefault="00A1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185E" w14:textId="77777777" w:rsidR="00A16539" w:rsidRDefault="00A1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8BD1" w14:textId="77777777" w:rsidR="00A16539" w:rsidRDefault="00A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3DB0" w14:textId="77777777" w:rsidR="00B97D95" w:rsidRDefault="00B97D95" w:rsidP="00A16539">
      <w:r>
        <w:separator/>
      </w:r>
    </w:p>
  </w:footnote>
  <w:footnote w:type="continuationSeparator" w:id="0">
    <w:p w14:paraId="312A5394" w14:textId="77777777" w:rsidR="00B97D95" w:rsidRDefault="00B97D95" w:rsidP="00A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4591" w14:textId="738CD1CE" w:rsidR="00A16539" w:rsidRDefault="00B97D95">
    <w:pPr>
      <w:pStyle w:val="Header"/>
    </w:pPr>
    <w:r>
      <w:rPr>
        <w:noProof/>
      </w:rPr>
      <w:pict w14:anchorId="7BEAA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8pt;height:13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55B1" w14:textId="6A3E20EA" w:rsidR="00A16539" w:rsidRDefault="00B97D95">
    <w:pPr>
      <w:pStyle w:val="Header"/>
    </w:pPr>
    <w:r>
      <w:rPr>
        <w:noProof/>
      </w:rPr>
      <w:pict w14:anchorId="2664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8pt;height:13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DD8" w14:textId="4E2DC466" w:rsidR="00A16539" w:rsidRDefault="00B97D95">
    <w:pPr>
      <w:pStyle w:val="Header"/>
    </w:pPr>
    <w:r>
      <w:rPr>
        <w:noProof/>
      </w:rPr>
      <w:pict w14:anchorId="0642D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8pt;height:13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D0"/>
    <w:multiLevelType w:val="hybridMultilevel"/>
    <w:tmpl w:val="30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5E9"/>
    <w:multiLevelType w:val="hybridMultilevel"/>
    <w:tmpl w:val="E2D0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9CF"/>
    <w:multiLevelType w:val="hybridMultilevel"/>
    <w:tmpl w:val="4C4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579"/>
    <w:multiLevelType w:val="hybridMultilevel"/>
    <w:tmpl w:val="D1D8FA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003433"/>
    <w:multiLevelType w:val="hybridMultilevel"/>
    <w:tmpl w:val="ED6E4114"/>
    <w:lvl w:ilvl="0" w:tplc="B152415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19A62DE2"/>
    <w:multiLevelType w:val="hybridMultilevel"/>
    <w:tmpl w:val="DF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4419"/>
    <w:multiLevelType w:val="hybridMultilevel"/>
    <w:tmpl w:val="0DD03BDA"/>
    <w:lvl w:ilvl="0" w:tplc="F3FCCD2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26A37A18"/>
    <w:multiLevelType w:val="hybridMultilevel"/>
    <w:tmpl w:val="C2360234"/>
    <w:lvl w:ilvl="0" w:tplc="83ACFB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283115B5"/>
    <w:multiLevelType w:val="hybridMultilevel"/>
    <w:tmpl w:val="08C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0780C"/>
    <w:multiLevelType w:val="hybridMultilevel"/>
    <w:tmpl w:val="F938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4982"/>
    <w:multiLevelType w:val="hybridMultilevel"/>
    <w:tmpl w:val="869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C7C"/>
    <w:multiLevelType w:val="hybridMultilevel"/>
    <w:tmpl w:val="7CA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06DF"/>
    <w:multiLevelType w:val="hybridMultilevel"/>
    <w:tmpl w:val="6E448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72F3989"/>
    <w:multiLevelType w:val="hybridMultilevel"/>
    <w:tmpl w:val="0CF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1A70"/>
    <w:multiLevelType w:val="hybridMultilevel"/>
    <w:tmpl w:val="F792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64A9"/>
    <w:multiLevelType w:val="hybridMultilevel"/>
    <w:tmpl w:val="C3A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46458"/>
    <w:multiLevelType w:val="hybridMultilevel"/>
    <w:tmpl w:val="9F20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82636"/>
    <w:multiLevelType w:val="hybridMultilevel"/>
    <w:tmpl w:val="8B940D68"/>
    <w:lvl w:ilvl="0" w:tplc="407C290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739C7CA8"/>
    <w:multiLevelType w:val="hybridMultilevel"/>
    <w:tmpl w:val="2EAC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A5CC4"/>
    <w:multiLevelType w:val="hybridMultilevel"/>
    <w:tmpl w:val="412EFC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E3A5B3B"/>
    <w:multiLevelType w:val="hybridMultilevel"/>
    <w:tmpl w:val="39D06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8"/>
  </w:num>
  <w:num w:numId="9">
    <w:abstractNumId w:val="0"/>
  </w:num>
  <w:num w:numId="10">
    <w:abstractNumId w:val="13"/>
  </w:num>
  <w:num w:numId="11">
    <w:abstractNumId w:val="5"/>
  </w:num>
  <w:num w:numId="12">
    <w:abstractNumId w:val="16"/>
  </w:num>
  <w:num w:numId="13">
    <w:abstractNumId w:val="8"/>
  </w:num>
  <w:num w:numId="14">
    <w:abstractNumId w:val="1"/>
  </w:num>
  <w:num w:numId="15">
    <w:abstractNumId w:val="15"/>
  </w:num>
  <w:num w:numId="16">
    <w:abstractNumId w:val="20"/>
  </w:num>
  <w:num w:numId="17">
    <w:abstractNumId w:val="3"/>
  </w:num>
  <w:num w:numId="18">
    <w:abstractNumId w:val="6"/>
  </w:num>
  <w:num w:numId="19">
    <w:abstractNumId w:val="17"/>
  </w:num>
  <w:num w:numId="20">
    <w:abstractNumId w:val="4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FF"/>
    <w:rsid w:val="0001156B"/>
    <w:rsid w:val="00017A84"/>
    <w:rsid w:val="00053FF8"/>
    <w:rsid w:val="0008585A"/>
    <w:rsid w:val="000B320E"/>
    <w:rsid w:val="000F5809"/>
    <w:rsid w:val="00121794"/>
    <w:rsid w:val="00122E18"/>
    <w:rsid w:val="00133383"/>
    <w:rsid w:val="00134530"/>
    <w:rsid w:val="00163A09"/>
    <w:rsid w:val="00196998"/>
    <w:rsid w:val="001A5291"/>
    <w:rsid w:val="001D0500"/>
    <w:rsid w:val="001D104B"/>
    <w:rsid w:val="00227B97"/>
    <w:rsid w:val="002601C5"/>
    <w:rsid w:val="00265EC5"/>
    <w:rsid w:val="002B619E"/>
    <w:rsid w:val="002B64C6"/>
    <w:rsid w:val="003017B5"/>
    <w:rsid w:val="003228ED"/>
    <w:rsid w:val="0033703D"/>
    <w:rsid w:val="00374DFB"/>
    <w:rsid w:val="003A5530"/>
    <w:rsid w:val="004502AF"/>
    <w:rsid w:val="004522DE"/>
    <w:rsid w:val="00465BDD"/>
    <w:rsid w:val="00482C7E"/>
    <w:rsid w:val="004B7BD1"/>
    <w:rsid w:val="00502532"/>
    <w:rsid w:val="00511274"/>
    <w:rsid w:val="00513C38"/>
    <w:rsid w:val="00562B2A"/>
    <w:rsid w:val="00573B8F"/>
    <w:rsid w:val="005835FB"/>
    <w:rsid w:val="005B32F5"/>
    <w:rsid w:val="005C6C29"/>
    <w:rsid w:val="005E19CF"/>
    <w:rsid w:val="006033C6"/>
    <w:rsid w:val="00615676"/>
    <w:rsid w:val="006212D3"/>
    <w:rsid w:val="00672AE4"/>
    <w:rsid w:val="006A4A83"/>
    <w:rsid w:val="006C1DB2"/>
    <w:rsid w:val="006D5670"/>
    <w:rsid w:val="006E0C75"/>
    <w:rsid w:val="007033C4"/>
    <w:rsid w:val="007042D2"/>
    <w:rsid w:val="00722162"/>
    <w:rsid w:val="0073503C"/>
    <w:rsid w:val="0078048A"/>
    <w:rsid w:val="007A1D7D"/>
    <w:rsid w:val="007D6DF1"/>
    <w:rsid w:val="007F2B27"/>
    <w:rsid w:val="007F2D17"/>
    <w:rsid w:val="00806FEA"/>
    <w:rsid w:val="00835C71"/>
    <w:rsid w:val="00864542"/>
    <w:rsid w:val="008E38F2"/>
    <w:rsid w:val="00923203"/>
    <w:rsid w:val="009A46E0"/>
    <w:rsid w:val="009B22BB"/>
    <w:rsid w:val="00A16539"/>
    <w:rsid w:val="00A31A26"/>
    <w:rsid w:val="00A36B39"/>
    <w:rsid w:val="00A552A3"/>
    <w:rsid w:val="00A72B3C"/>
    <w:rsid w:val="00A81014"/>
    <w:rsid w:val="00A86174"/>
    <w:rsid w:val="00A87AD5"/>
    <w:rsid w:val="00AB468B"/>
    <w:rsid w:val="00AC7DA4"/>
    <w:rsid w:val="00AD4CDC"/>
    <w:rsid w:val="00B11717"/>
    <w:rsid w:val="00B55790"/>
    <w:rsid w:val="00B66603"/>
    <w:rsid w:val="00B72630"/>
    <w:rsid w:val="00B828CF"/>
    <w:rsid w:val="00B937E6"/>
    <w:rsid w:val="00B97D95"/>
    <w:rsid w:val="00BA16A6"/>
    <w:rsid w:val="00C367EE"/>
    <w:rsid w:val="00C63058"/>
    <w:rsid w:val="00C63D1E"/>
    <w:rsid w:val="00C72641"/>
    <w:rsid w:val="00C7335E"/>
    <w:rsid w:val="00CB6521"/>
    <w:rsid w:val="00D137E0"/>
    <w:rsid w:val="00D227FF"/>
    <w:rsid w:val="00D56220"/>
    <w:rsid w:val="00D800B5"/>
    <w:rsid w:val="00DB5539"/>
    <w:rsid w:val="00DD72B5"/>
    <w:rsid w:val="00DE4161"/>
    <w:rsid w:val="00E51CB9"/>
    <w:rsid w:val="00EA5088"/>
    <w:rsid w:val="00EA7AA9"/>
    <w:rsid w:val="00EC1671"/>
    <w:rsid w:val="00ED5004"/>
    <w:rsid w:val="00ED55E3"/>
    <w:rsid w:val="00ED62AD"/>
    <w:rsid w:val="00EE2AAA"/>
    <w:rsid w:val="00EE3F30"/>
    <w:rsid w:val="00F048CE"/>
    <w:rsid w:val="00F078C3"/>
    <w:rsid w:val="00F63413"/>
    <w:rsid w:val="00F70B94"/>
    <w:rsid w:val="00F769DD"/>
    <w:rsid w:val="00FB3906"/>
    <w:rsid w:val="00FE04E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565121"/>
  <w14:defaultImageDpi w14:val="300"/>
  <w15:docId w15:val="{5F696EB2-6001-426D-80BB-9412470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39"/>
  </w:style>
  <w:style w:type="paragraph" w:styleId="Footer">
    <w:name w:val="footer"/>
    <w:basedOn w:val="Normal"/>
    <w:link w:val="Foot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39"/>
  </w:style>
  <w:style w:type="paragraph" w:styleId="BalloonText">
    <w:name w:val="Balloon Text"/>
    <w:basedOn w:val="Normal"/>
    <w:link w:val="BalloonTextChar"/>
    <w:uiPriority w:val="99"/>
    <w:semiHidden/>
    <w:unhideWhenUsed/>
    <w:rsid w:val="00C3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857F-2446-41C0-9C77-D1066A60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Bryan</dc:creator>
  <cp:keywords/>
  <dc:description/>
  <cp:lastModifiedBy>jack@win2k.cvm.msstate.edu</cp:lastModifiedBy>
  <cp:revision>4</cp:revision>
  <cp:lastPrinted>2020-07-15T18:40:00Z</cp:lastPrinted>
  <dcterms:created xsi:type="dcterms:W3CDTF">2020-07-15T21:04:00Z</dcterms:created>
  <dcterms:modified xsi:type="dcterms:W3CDTF">2020-08-20T16:28:00Z</dcterms:modified>
</cp:coreProperties>
</file>